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448" w:rsidRDefault="00595448" w:rsidP="00595448">
      <w:pPr>
        <w:spacing w:after="240"/>
        <w:rPr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Question  3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 could be divided into two questions  with the first asking whether there are any standards,  rules  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etc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  governing the disposal of sediments.  </w:t>
      </w:r>
      <w:proofErr w:type="gramStart"/>
      <w:r>
        <w:rPr>
          <w:rFonts w:ascii="Arial" w:hAnsi="Arial" w:cs="Arial"/>
          <w:sz w:val="20"/>
          <w:szCs w:val="20"/>
          <w:lang w:val="en-GB"/>
        </w:rPr>
        <w:t>The  existing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text  could remain  which asks   whether  regulations  will be passed  on or before December 31, 2016.       </w:t>
      </w:r>
      <w:r>
        <w:rPr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br/>
      </w:r>
      <w:r>
        <w:rPr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 xml:space="preserve">Article 5 of the BWM Convention speaks to the safe disposal of the </w:t>
      </w:r>
      <w:proofErr w:type="gramStart"/>
      <w:r>
        <w:rPr>
          <w:rFonts w:ascii="Arial" w:hAnsi="Arial" w:cs="Arial"/>
          <w:sz w:val="20"/>
          <w:szCs w:val="20"/>
          <w:lang w:val="en-GB"/>
        </w:rPr>
        <w:t>sediment  that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does not impair or damage the environment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etc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of  the State party or other States .  This would require the ports and terminals to have a waste management </w:t>
      </w:r>
      <w:proofErr w:type="gramStart"/>
      <w:r>
        <w:rPr>
          <w:rFonts w:ascii="Arial" w:hAnsi="Arial" w:cs="Arial"/>
          <w:sz w:val="20"/>
          <w:szCs w:val="20"/>
          <w:lang w:val="en-GB"/>
        </w:rPr>
        <w:t>plan  which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would include  a waste disposal plan with options for disposal of the waste.  I was wondering whether the questionnaire should cover the matter </w:t>
      </w:r>
      <w:proofErr w:type="gramStart"/>
      <w:r>
        <w:rPr>
          <w:rFonts w:ascii="Arial" w:hAnsi="Arial" w:cs="Arial"/>
          <w:sz w:val="20"/>
          <w:szCs w:val="20"/>
          <w:lang w:val="en-GB"/>
        </w:rPr>
        <w:t>of  the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existence of  such plans.</w:t>
      </w:r>
      <w:r>
        <w:rPr>
          <w:lang w:val="en-GB"/>
        </w:rPr>
        <w:t xml:space="preserve"> </w:t>
      </w:r>
      <w:r>
        <w:rPr>
          <w:lang w:val="en-GB"/>
        </w:rPr>
        <w:br/>
      </w:r>
      <w:r>
        <w:rPr>
          <w:lang w:val="en-GB"/>
        </w:rPr>
        <w:br/>
      </w:r>
      <w:proofErr w:type="gramStart"/>
      <w:r>
        <w:rPr>
          <w:rFonts w:ascii="Arial" w:hAnsi="Arial" w:cs="Arial"/>
          <w:sz w:val="20"/>
          <w:szCs w:val="20"/>
          <w:lang w:val="en-GB"/>
        </w:rPr>
        <w:t>Question  18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  presumes  a land based option for the  final disposal of the sediment..  The question could be </w:t>
      </w:r>
      <w:proofErr w:type="gramStart"/>
      <w:r>
        <w:rPr>
          <w:rFonts w:ascii="Arial" w:hAnsi="Arial" w:cs="Arial"/>
          <w:sz w:val="20"/>
          <w:szCs w:val="20"/>
          <w:lang w:val="en-GB"/>
        </w:rPr>
        <w:t>preceded  by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asking  what are the available  options for disposal of the sediment .   Is it </w:t>
      </w:r>
      <w:proofErr w:type="gramStart"/>
      <w:r>
        <w:rPr>
          <w:rFonts w:ascii="Arial" w:hAnsi="Arial" w:cs="Arial"/>
          <w:sz w:val="20"/>
          <w:szCs w:val="20"/>
          <w:lang w:val="en-GB"/>
        </w:rPr>
        <w:t>possible  for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instance  for the sediment to be disposed of at sea ?  Would for instance </w:t>
      </w:r>
      <w:proofErr w:type="gramStart"/>
      <w:r>
        <w:rPr>
          <w:rFonts w:ascii="Arial" w:hAnsi="Arial" w:cs="Arial"/>
          <w:sz w:val="20"/>
          <w:szCs w:val="20"/>
          <w:lang w:val="en-GB"/>
        </w:rPr>
        <w:t>the  London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Protocol  and its Waste Assessment Guidelines cover  the disposal of sediments  at sea  ?. </w:t>
      </w:r>
    </w:p>
    <w:p w:rsidR="00B65841" w:rsidRPr="00595448" w:rsidRDefault="00B65841" w:rsidP="00595448">
      <w:bookmarkStart w:id="0" w:name="_GoBack"/>
      <w:bookmarkEnd w:id="0"/>
    </w:p>
    <w:sectPr w:rsidR="00B65841" w:rsidRPr="00595448" w:rsidSect="00C13A5C">
      <w:pgSz w:w="11906" w:h="16838"/>
      <w:pgMar w:top="284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4DC8"/>
    <w:multiLevelType w:val="hybridMultilevel"/>
    <w:tmpl w:val="A0A2FE3E"/>
    <w:lvl w:ilvl="0" w:tplc="BF164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8A5"/>
    <w:multiLevelType w:val="hybridMultilevel"/>
    <w:tmpl w:val="4B8A4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ECF"/>
    <w:multiLevelType w:val="hybridMultilevel"/>
    <w:tmpl w:val="E7B841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E2E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26A3"/>
    <w:multiLevelType w:val="hybridMultilevel"/>
    <w:tmpl w:val="6E902750"/>
    <w:lvl w:ilvl="0" w:tplc="1362FD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76D07F6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60"/>
    <w:rsid w:val="00195182"/>
    <w:rsid w:val="00343802"/>
    <w:rsid w:val="003E6D1A"/>
    <w:rsid w:val="00417FF7"/>
    <w:rsid w:val="00450D74"/>
    <w:rsid w:val="00450FA4"/>
    <w:rsid w:val="00485F38"/>
    <w:rsid w:val="004B473A"/>
    <w:rsid w:val="00595448"/>
    <w:rsid w:val="005B402E"/>
    <w:rsid w:val="00627021"/>
    <w:rsid w:val="006F4A60"/>
    <w:rsid w:val="00763A64"/>
    <w:rsid w:val="007A206E"/>
    <w:rsid w:val="007D430B"/>
    <w:rsid w:val="00815AA4"/>
    <w:rsid w:val="0086759B"/>
    <w:rsid w:val="008940B7"/>
    <w:rsid w:val="008A700F"/>
    <w:rsid w:val="008D16F5"/>
    <w:rsid w:val="009118A9"/>
    <w:rsid w:val="009A1987"/>
    <w:rsid w:val="009D30C0"/>
    <w:rsid w:val="00A062B5"/>
    <w:rsid w:val="00A94945"/>
    <w:rsid w:val="00AA161E"/>
    <w:rsid w:val="00AD591E"/>
    <w:rsid w:val="00B65841"/>
    <w:rsid w:val="00C13A5C"/>
    <w:rsid w:val="00C21FC6"/>
    <w:rsid w:val="00D46BB4"/>
    <w:rsid w:val="00DA6160"/>
    <w:rsid w:val="00EC36D1"/>
    <w:rsid w:val="00EE4411"/>
    <w:rsid w:val="00EE7A11"/>
    <w:rsid w:val="00EF2D55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97481-A7E3-4232-AF0D-3F74448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448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0B7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Reetkatablice">
    <w:name w:val="Table Grid"/>
    <w:basedOn w:val="Obinatablica"/>
    <w:uiPriority w:val="39"/>
    <w:rsid w:val="00AD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473A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7D430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4945"/>
    <w:rPr>
      <w:rFonts w:ascii="Tahoma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4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3AE8-C96E-4653-A4DB-76FD3535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Mathews</dc:creator>
  <cp:lastModifiedBy>Sandro</cp:lastModifiedBy>
  <cp:revision>4</cp:revision>
  <dcterms:created xsi:type="dcterms:W3CDTF">2015-02-02T09:30:00Z</dcterms:created>
  <dcterms:modified xsi:type="dcterms:W3CDTF">2015-02-12T09:31:00Z</dcterms:modified>
</cp:coreProperties>
</file>